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after="312" w:afterLines="100" w:line="480" w:lineRule="exact"/>
        <w:jc w:val="center"/>
        <w:outlineLvl w:val="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论文内容及格式要求</w:t>
      </w:r>
    </w:p>
    <w:bookmarkEnd w:id="0"/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1.论文为原创论文，</w:t>
      </w:r>
      <w:r>
        <w:rPr>
          <w:rFonts w:ascii="宋体" w:hAnsi="宋体"/>
          <w:sz w:val="28"/>
          <w:szCs w:val="28"/>
        </w:rPr>
        <w:t>未在其他学术会议或者公开出版物上发表。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论文应有理论和实践上的创新，有学术</w:t>
      </w:r>
      <w:r>
        <w:rPr>
          <w:rFonts w:hint="eastAsia" w:ascii="宋体" w:hAnsi="宋体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应用价值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有原创性。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文章观点鲜明，言之有物，切忌浮泛无实质性内容的套话、空话。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5000字左右</w:t>
      </w:r>
      <w:r>
        <w:rPr>
          <w:rFonts w:hint="eastAsia" w:ascii="宋体" w:hAnsi="宋体"/>
          <w:sz w:val="28"/>
          <w:szCs w:val="28"/>
        </w:rPr>
        <w:t>为宜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如有特别独到之处</w:t>
      </w:r>
      <w:r>
        <w:rPr>
          <w:rFonts w:ascii="宋体" w:hAnsi="宋体"/>
          <w:sz w:val="28"/>
          <w:szCs w:val="28"/>
        </w:rPr>
        <w:t>可适当增加篇幅，但</w:t>
      </w:r>
      <w:r>
        <w:rPr>
          <w:rFonts w:hint="eastAsia" w:ascii="宋体" w:hAnsi="宋体"/>
          <w:sz w:val="28"/>
          <w:szCs w:val="28"/>
        </w:rPr>
        <w:t>全文</w:t>
      </w:r>
      <w:r>
        <w:rPr>
          <w:rFonts w:ascii="宋体" w:hAnsi="宋体"/>
          <w:sz w:val="28"/>
          <w:szCs w:val="28"/>
        </w:rPr>
        <w:t>不得超过10000字。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论文需提供中</w:t>
      </w:r>
      <w:r>
        <w:rPr>
          <w:rFonts w:hint="eastAsia" w:ascii="宋体" w:hAnsi="宋体"/>
          <w:sz w:val="28"/>
          <w:szCs w:val="28"/>
        </w:rPr>
        <w:t>英</w:t>
      </w:r>
      <w:r>
        <w:rPr>
          <w:rFonts w:ascii="宋体" w:hAnsi="宋体"/>
          <w:sz w:val="28"/>
          <w:szCs w:val="28"/>
        </w:rPr>
        <w:t>文</w:t>
      </w:r>
      <w:r>
        <w:rPr>
          <w:rFonts w:hint="eastAsia" w:ascii="宋体" w:hAnsi="宋体"/>
          <w:sz w:val="28"/>
          <w:szCs w:val="28"/>
        </w:rPr>
        <w:t>标题、作者信息、</w:t>
      </w:r>
      <w:r>
        <w:rPr>
          <w:rFonts w:ascii="宋体" w:hAnsi="宋体"/>
          <w:sz w:val="28"/>
          <w:szCs w:val="28"/>
        </w:rPr>
        <w:t>摘要和关键词。文章的摘要应是论文核心观点、创新性研究成果和学术见解的高度浓缩。摘要</w:t>
      </w:r>
      <w:r>
        <w:rPr>
          <w:rFonts w:hint="eastAsia" w:ascii="宋体" w:hAnsi="宋体"/>
          <w:sz w:val="28"/>
          <w:szCs w:val="28"/>
        </w:rPr>
        <w:t>以不</w:t>
      </w:r>
      <w:r>
        <w:rPr>
          <w:rFonts w:ascii="宋体" w:hAnsi="宋体"/>
          <w:sz w:val="28"/>
          <w:szCs w:val="28"/>
        </w:rPr>
        <w:t>超过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00字</w:t>
      </w:r>
      <w:r>
        <w:rPr>
          <w:rFonts w:hint="eastAsia" w:ascii="宋体" w:hAnsi="宋体"/>
          <w:sz w:val="28"/>
          <w:szCs w:val="28"/>
        </w:rPr>
        <w:t>为宜</w:t>
      </w:r>
      <w:r>
        <w:rPr>
          <w:rFonts w:ascii="宋体" w:hAnsi="宋体"/>
          <w:sz w:val="28"/>
          <w:szCs w:val="28"/>
        </w:rPr>
        <w:t>，关键词3-5个。摘要和关键词放在稿件正文前。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论文的作者署名请用真实姓名。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论文应包含参考文献和作者简介。</w:t>
      </w:r>
      <w:r>
        <w:rPr>
          <w:rFonts w:hint="eastAsia" w:ascii="宋体" w:hAnsi="宋体"/>
          <w:sz w:val="28"/>
          <w:szCs w:val="28"/>
        </w:rPr>
        <w:t>参考文献需符合中华人民共和国国家标准（GB/T7714－2005）《文后参考文献著录规则》；</w:t>
      </w:r>
      <w:r>
        <w:rPr>
          <w:rFonts w:ascii="宋体" w:hAnsi="宋体"/>
          <w:sz w:val="28"/>
          <w:szCs w:val="28"/>
        </w:rPr>
        <w:t>作者简介内容包括作者所在单位、职务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专业技术职称。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ascii="宋体" w:hAnsi="宋体"/>
          <w:sz w:val="28"/>
          <w:szCs w:val="28"/>
        </w:rPr>
        <w:t>引文必须准确、可靠，注明出处。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</w:t>
      </w:r>
      <w:r>
        <w:rPr>
          <w:rFonts w:ascii="宋体" w:hAnsi="宋体"/>
          <w:sz w:val="28"/>
          <w:szCs w:val="28"/>
        </w:rPr>
        <w:t>正文标题层次采用连续编号：如一（一） 1（1） 1）①</w:t>
      </w:r>
    </w:p>
    <w:p>
      <w:pPr>
        <w:spacing w:line="480" w:lineRule="exact"/>
        <w:ind w:firstLine="560" w:firstLineChars="200"/>
      </w:pPr>
      <w:r>
        <w:rPr>
          <w:rFonts w:hint="eastAsia" w:ascii="宋体" w:hAnsi="宋体"/>
          <w:sz w:val="28"/>
          <w:szCs w:val="28"/>
        </w:rPr>
        <w:t>10.论文标题：宋体四号加粗；作者姓名及单位：五号宋体；摘要及关键词：五号宋体；正文内文：五号宋体；正文一级标题：小四号宋体加粗；正文二级标题：五号宋体加粗；正文三级标题：五号宋体；全文数字及英文字母：Times new roman。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96345"/>
    <w:rsid w:val="58A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2020-08-03T15:12:00Z</dcterms:created>
  <dc:creator>玫明欢</dc:creator>
  <cp:lastModifiedBy>玫明欢</cp:lastModifiedBy>
  <dcterms:modified xsi:type="dcterms:W3CDTF">2020-08-03T15:13:22Z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