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DB" w:rsidRPr="00A96BDB" w:rsidRDefault="00A96BDB" w:rsidP="006164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6BDB" w:rsidRPr="00A96BDB" w:rsidRDefault="00A96BDB" w:rsidP="00A96BDB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r w:rsidRPr="00A96BDB">
        <w:rPr>
          <w:rFonts w:ascii="Calibri" w:eastAsia="宋体" w:hAnsi="Calibri" w:cs="Calibri"/>
          <w:color w:val="000000"/>
          <w:kern w:val="0"/>
          <w:sz w:val="44"/>
          <w:szCs w:val="44"/>
        </w:rPr>
        <w:t>2021</w:t>
      </w:r>
      <w:r w:rsidRPr="00A96BDB">
        <w:rPr>
          <w:rFonts w:ascii="Calibri" w:eastAsia="宋体" w:hAnsi="Calibri" w:cs="Calibri"/>
          <w:color w:val="000000"/>
          <w:kern w:val="0"/>
          <w:sz w:val="44"/>
          <w:szCs w:val="44"/>
        </w:rPr>
        <w:t>年度国家社会科学基金艺术学</w:t>
      </w:r>
    </w:p>
    <w:p w:rsidR="00A96BDB" w:rsidRPr="00A96BDB" w:rsidRDefault="00A96BDB" w:rsidP="00A96BDB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44"/>
          <w:szCs w:val="44"/>
        </w:rPr>
        <w:t>重大项目招标选题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br/>
      </w:r>
      <w:bookmarkEnd w:id="0"/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中国文化基因的传承与当代表达研究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2.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中国文艺评论的理论基础和前沿问题研究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3.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文化和旅游融合视野下黄河文化保护传承弘扬研究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4.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文化和旅游融合视野下长江文化保护传承弘扬研究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5.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科技赋能艺术生产与演出、演播研究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6.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中国艺术市场运行机制与制度创新研究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7.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新时代对外文化交流和旅游推广体系创新研究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8.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中国传统艺术史知识体系研究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9.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中国艺术考古资料整理与研究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10.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中国艺术人类学的理论与实践研究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11.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艺术学评价体系的理论与实践创新研究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12.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中国共产党文艺思想史研究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13.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中国戏曲班社通史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14.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中国戏曲音乐理论体系研究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15.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当代中国话剧作品评价体系与质量提升研究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*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16.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中国戏曲服饰研究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17.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百年戏曲演出史及其发展高峰研究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18.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中国主流纪录片创作与批评发展研究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lastRenderedPageBreak/>
        <w:t>19.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新时代影视艺术的学术体系创新研究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20.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中国动画与游戏影视化的发展研究</w:t>
      </w:r>
    </w:p>
    <w:p w:rsidR="00A96BDB" w:rsidRPr="00A96BDB" w:rsidRDefault="00A96BDB" w:rsidP="00A96BDB">
      <w:pPr>
        <w:widowControl/>
        <w:shd w:val="clear" w:color="auto" w:fill="FFFFFF"/>
        <w:spacing w:line="54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21.</w:t>
      </w:r>
      <w:r w:rsidRPr="00A96BDB">
        <w:rPr>
          <w:rFonts w:ascii="Calibri" w:eastAsia="宋体" w:hAnsi="Calibri" w:cs="Calibri"/>
          <w:color w:val="000000"/>
          <w:kern w:val="0"/>
          <w:sz w:val="32"/>
          <w:szCs w:val="32"/>
        </w:rPr>
        <w:t>比较视野下中国科幻电影工业与美学研究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22.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中国特色作曲理论体系研究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23.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黄河流域音乐文化多元一体格局研究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*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24.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音乐与人工智能协同创新发展理论研究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25.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中国少数民族器乐艺术研究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26.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中国舞蹈学学科体系研究与建构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27.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美学视野下舞蹈素养的构成体系与实践路径研究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28.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中国当代舞蹈创作实践与理论研究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29.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民族复兴与国家重大题材美术创作研究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30.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中国传统美术的当代复兴研究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31.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当代中国美术海外传播研究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32.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中国共产党百年重大题材展示设计研究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*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33.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设计创新与国家文化软实力建设研究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34.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汉字传承与创新设计研究</w:t>
      </w:r>
    </w:p>
    <w:p w:rsidR="00A96BDB" w:rsidRDefault="00A96BDB" w:rsidP="00A96BD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qowt-font5-gb2312"/>
          <w:rFonts w:ascii="Calibri" w:hAnsi="Calibri" w:cs="Calibri"/>
          <w:color w:val="000000"/>
          <w:sz w:val="32"/>
          <w:szCs w:val="32"/>
        </w:rPr>
        <w:t>35.</w:t>
      </w:r>
      <w:r>
        <w:rPr>
          <w:rStyle w:val="qowt-font5-gb2312"/>
          <w:rFonts w:ascii="Calibri" w:hAnsi="Calibri" w:cs="Calibri"/>
          <w:color w:val="000000"/>
          <w:sz w:val="32"/>
          <w:szCs w:val="32"/>
        </w:rPr>
        <w:t>中国品牌形象设计与国际化发展研究</w:t>
      </w:r>
    </w:p>
    <w:p w:rsidR="002A2886" w:rsidRPr="00A96BDB" w:rsidRDefault="002A2886"/>
    <w:sectPr w:rsidR="002A2886" w:rsidRPr="00A9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B"/>
    <w:rsid w:val="002A2886"/>
    <w:rsid w:val="00616460"/>
    <w:rsid w:val="00A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A96BDB"/>
  </w:style>
  <w:style w:type="character" w:customStyle="1" w:styleId="qowt-font5-gb2312">
    <w:name w:val="qowt-font5-gb2312"/>
    <w:basedOn w:val="a0"/>
    <w:rsid w:val="00A96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A96BDB"/>
  </w:style>
  <w:style w:type="character" w:customStyle="1" w:styleId="qowt-font5-gb2312">
    <w:name w:val="qowt-font5-gb2312"/>
    <w:basedOn w:val="a0"/>
    <w:rsid w:val="00A9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2</cp:revision>
  <dcterms:created xsi:type="dcterms:W3CDTF">2021-01-23T10:06:00Z</dcterms:created>
  <dcterms:modified xsi:type="dcterms:W3CDTF">2021-01-23T10:06:00Z</dcterms:modified>
</cp:coreProperties>
</file>